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7929D" w14:textId="4DAFB961" w:rsidR="00CD2F35" w:rsidRPr="00CD2F35" w:rsidRDefault="00CD2F35" w:rsidP="00CD2F35">
      <w:pPr>
        <w:spacing w:line="400" w:lineRule="exact"/>
        <w:jc w:val="center"/>
        <w:rPr>
          <w:rFonts w:ascii="宋体" w:eastAsia="宋体" w:hAnsi="宋体"/>
          <w:b/>
          <w:bCs/>
          <w:sz w:val="28"/>
          <w:szCs w:val="28"/>
        </w:rPr>
      </w:pPr>
      <w:r w:rsidRPr="00CD2F35">
        <w:rPr>
          <w:rFonts w:ascii="宋体" w:eastAsia="宋体" w:hAnsi="宋体" w:hint="eastAsia"/>
          <w:b/>
          <w:bCs/>
          <w:sz w:val="28"/>
          <w:szCs w:val="28"/>
        </w:rPr>
        <w:t>公共卫生学院“绿色矿山示范区居民生活方式与健康”调研活动</w:t>
      </w:r>
    </w:p>
    <w:p w14:paraId="7B28FDE0" w14:textId="5A8D4E41" w:rsidR="00CD2F35" w:rsidRPr="00CD2F35" w:rsidRDefault="00CD2F35" w:rsidP="00CD2F35">
      <w:pPr>
        <w:spacing w:line="400" w:lineRule="exact"/>
        <w:ind w:firstLineChars="200" w:firstLine="480"/>
        <w:rPr>
          <w:rFonts w:ascii="宋体" w:eastAsia="宋体" w:hAnsi="宋体"/>
          <w:sz w:val="24"/>
          <w:szCs w:val="24"/>
        </w:rPr>
      </w:pPr>
      <w:r w:rsidRPr="00CD2F35">
        <w:rPr>
          <w:rFonts w:ascii="宋体" w:eastAsia="宋体" w:hAnsi="宋体"/>
          <w:sz w:val="24"/>
          <w:szCs w:val="24"/>
        </w:rPr>
        <w:t>2019年7月11日，是公共卫生学院“绿色矿山示范区居民生活方式与健康”调研队在苏仙区柿竹园社区为居民进行问卷调查与健康义诊的第二天。早上八点，志愿者们在指定车站点集合准备出发，经过半小时车程志愿者们安全抵达义诊地点-柿竹园社区居委会。上午，不少矿区居民前来居委会接受健康检查及积极配合志愿者开展问卷调查。健康体检主要包括血压、血糖、握力、身高、体重、腰围及臀围等。在健康体检和问卷调查过程中，志愿者们热心地为前来体检的居民宣传健康的生活方式，并告知他们正常的血压血糖值等。</w:t>
      </w:r>
    </w:p>
    <w:p w14:paraId="1B57EADD" w14:textId="7F1F0AAC" w:rsidR="00CD2F35" w:rsidRPr="00CD2F35" w:rsidRDefault="00CD2F35" w:rsidP="00CD2F35">
      <w:pPr>
        <w:spacing w:line="400" w:lineRule="exact"/>
        <w:ind w:firstLineChars="200" w:firstLine="480"/>
        <w:rPr>
          <w:rFonts w:ascii="宋体" w:eastAsia="宋体" w:hAnsi="宋体"/>
          <w:sz w:val="24"/>
          <w:szCs w:val="24"/>
        </w:rPr>
      </w:pPr>
      <w:r w:rsidRPr="00CD2F35">
        <w:rPr>
          <w:rFonts w:ascii="宋体" w:eastAsia="宋体" w:hAnsi="宋体" w:hint="eastAsia"/>
          <w:sz w:val="24"/>
          <w:szCs w:val="24"/>
        </w:rPr>
        <w:t>下午，由于前来居委会义诊的居民比较少，因此，十四名志愿者分为两组前往人流相对集中的地区进行走访调查和健康义诊。许多居民在了解了我们这次活动的目的后，均竖起了大拇指，并积极配合志愿者们开展问卷调查与健康检查。其中一位</w:t>
      </w:r>
      <w:r w:rsidRPr="00CD2F35">
        <w:rPr>
          <w:rFonts w:ascii="宋体" w:eastAsia="宋体" w:hAnsi="宋体"/>
          <w:sz w:val="24"/>
          <w:szCs w:val="24"/>
        </w:rPr>
        <w:t>88岁的老人在得知这个免费体检服务后，回家把自己的老伴也带了过来。在完成一天的健康义诊及问卷调查后，志愿者们一同乘车返回学校。</w:t>
      </w:r>
    </w:p>
    <w:p w14:paraId="46101738" w14:textId="6171C584" w:rsidR="005627FA" w:rsidRPr="00CD2F35" w:rsidRDefault="00CD2F35" w:rsidP="00CD2F35">
      <w:pPr>
        <w:spacing w:line="400" w:lineRule="exact"/>
        <w:ind w:firstLineChars="200" w:firstLine="480"/>
        <w:rPr>
          <w:rFonts w:ascii="宋体" w:eastAsia="宋体" w:hAnsi="宋体"/>
          <w:sz w:val="24"/>
          <w:szCs w:val="24"/>
        </w:rPr>
      </w:pPr>
      <w:r w:rsidRPr="00CD2F35">
        <w:rPr>
          <w:rFonts w:ascii="宋体" w:eastAsia="宋体" w:hAnsi="宋体" w:cs="Calibri"/>
          <w:noProof/>
          <w:color w:val="000000"/>
          <w:sz w:val="24"/>
          <w:szCs w:val="24"/>
        </w:rPr>
        <w:drawing>
          <wp:anchor distT="0" distB="0" distL="114300" distR="114300" simplePos="0" relativeHeight="251658240" behindDoc="0" locked="0" layoutInCell="1" allowOverlap="1" wp14:anchorId="743472E7" wp14:editId="64B34D77">
            <wp:simplePos x="0" y="0"/>
            <wp:positionH relativeFrom="margin">
              <wp:align>right</wp:align>
            </wp:positionH>
            <wp:positionV relativeFrom="paragraph">
              <wp:posOffset>543560</wp:posOffset>
            </wp:positionV>
            <wp:extent cx="5250180" cy="3931920"/>
            <wp:effectExtent l="0" t="0" r="762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0180" cy="3931920"/>
                    </a:xfrm>
                    <a:prstGeom prst="rect">
                      <a:avLst/>
                    </a:prstGeom>
                    <a:noFill/>
                    <a:ln>
                      <a:noFill/>
                    </a:ln>
                  </pic:spPr>
                </pic:pic>
              </a:graphicData>
            </a:graphic>
          </wp:anchor>
        </w:drawing>
      </w:r>
      <w:r w:rsidRPr="00CD2F35">
        <w:rPr>
          <w:rFonts w:ascii="宋体" w:eastAsia="宋体" w:hAnsi="宋体" w:hint="eastAsia"/>
          <w:sz w:val="24"/>
          <w:szCs w:val="24"/>
        </w:rPr>
        <w:t>本次社会实践了解了绿色矿山示范区柿竹园社区居民的生活状况与健康状况，同时增强了学生的服务意识和社会责任感，提升了学生们的综合素养。</w:t>
      </w:r>
    </w:p>
    <w:p w14:paraId="222C0DEF" w14:textId="69678E56" w:rsidR="00CD2F35" w:rsidRDefault="00CD2F35" w:rsidP="00CD2F35">
      <w:pPr>
        <w:spacing w:line="400" w:lineRule="exact"/>
        <w:rPr>
          <w:rFonts w:ascii="宋体" w:eastAsia="宋体" w:hAnsi="宋体"/>
          <w:sz w:val="24"/>
          <w:szCs w:val="24"/>
        </w:rPr>
      </w:pPr>
    </w:p>
    <w:p w14:paraId="44CC59C0" w14:textId="4DF7D2BD" w:rsidR="00CD2F35" w:rsidRPr="00CD2F35" w:rsidRDefault="00CD2F35" w:rsidP="00CD2F35">
      <w:pPr>
        <w:spacing w:line="400" w:lineRule="exact"/>
        <w:rPr>
          <w:rFonts w:ascii="宋体" w:eastAsia="宋体" w:hAnsi="宋体"/>
          <w:sz w:val="24"/>
          <w:szCs w:val="24"/>
        </w:rPr>
      </w:pPr>
      <w:r>
        <w:rPr>
          <w:rFonts w:ascii="宋体" w:eastAsia="宋体" w:hAnsi="宋体" w:hint="eastAsia"/>
          <w:sz w:val="24"/>
          <w:szCs w:val="24"/>
        </w:rPr>
        <w:t>文章选</w:t>
      </w:r>
      <w:r w:rsidR="00286BCF">
        <w:rPr>
          <w:rFonts w:ascii="宋体" w:eastAsia="宋体" w:hAnsi="宋体" w:hint="eastAsia"/>
          <w:sz w:val="24"/>
          <w:szCs w:val="24"/>
        </w:rPr>
        <w:t>自</w:t>
      </w:r>
      <w:r>
        <w:rPr>
          <w:rFonts w:ascii="宋体" w:eastAsia="宋体" w:hAnsi="宋体" w:hint="eastAsia"/>
          <w:sz w:val="24"/>
          <w:szCs w:val="24"/>
        </w:rPr>
        <w:t>湘南学院官网，</w:t>
      </w:r>
      <w:r w:rsidRPr="00CD2F35">
        <w:rPr>
          <w:rFonts w:ascii="宋体" w:eastAsia="宋体" w:hAnsi="宋体"/>
          <w:sz w:val="24"/>
          <w:szCs w:val="24"/>
        </w:rPr>
        <w:t>https://gwxy.xnu.edu.cn/2019_07/12_16/content-45837.shtml</w:t>
      </w:r>
    </w:p>
    <w:sectPr w:rsidR="00CD2F35" w:rsidRPr="00CD2F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A5BF7" w14:textId="77777777" w:rsidR="008C6EEC" w:rsidRDefault="008C6EEC" w:rsidP="00286BCF">
      <w:r>
        <w:separator/>
      </w:r>
    </w:p>
  </w:endnote>
  <w:endnote w:type="continuationSeparator" w:id="0">
    <w:p w14:paraId="6F9AF781" w14:textId="77777777" w:rsidR="008C6EEC" w:rsidRDefault="008C6EEC" w:rsidP="0028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25012" w14:textId="77777777" w:rsidR="008C6EEC" w:rsidRDefault="008C6EEC" w:rsidP="00286BCF">
      <w:r>
        <w:separator/>
      </w:r>
    </w:p>
  </w:footnote>
  <w:footnote w:type="continuationSeparator" w:id="0">
    <w:p w14:paraId="4C83290D" w14:textId="77777777" w:rsidR="008C6EEC" w:rsidRDefault="008C6EEC" w:rsidP="00286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FA"/>
    <w:rsid w:val="00286BCF"/>
    <w:rsid w:val="005627FA"/>
    <w:rsid w:val="008C6EEC"/>
    <w:rsid w:val="00CD2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B2283"/>
  <w15:chartTrackingRefBased/>
  <w15:docId w15:val="{588C54DA-AC1D-47E7-9E14-7EDEBA85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6B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6BCF"/>
    <w:rPr>
      <w:sz w:val="18"/>
      <w:szCs w:val="18"/>
    </w:rPr>
  </w:style>
  <w:style w:type="paragraph" w:styleId="a5">
    <w:name w:val="footer"/>
    <w:basedOn w:val="a"/>
    <w:link w:val="a6"/>
    <w:uiPriority w:val="99"/>
    <w:unhideWhenUsed/>
    <w:rsid w:val="00286BCF"/>
    <w:pPr>
      <w:tabs>
        <w:tab w:val="center" w:pos="4153"/>
        <w:tab w:val="right" w:pos="8306"/>
      </w:tabs>
      <w:snapToGrid w:val="0"/>
      <w:jc w:val="left"/>
    </w:pPr>
    <w:rPr>
      <w:sz w:val="18"/>
      <w:szCs w:val="18"/>
    </w:rPr>
  </w:style>
  <w:style w:type="character" w:customStyle="1" w:styleId="a6">
    <w:name w:val="页脚 字符"/>
    <w:basedOn w:val="a0"/>
    <w:link w:val="a5"/>
    <w:uiPriority w:val="99"/>
    <w:rsid w:val="00286B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258211">
      <w:bodyDiv w:val="1"/>
      <w:marLeft w:val="0"/>
      <w:marRight w:val="0"/>
      <w:marTop w:val="0"/>
      <w:marBottom w:val="0"/>
      <w:divBdr>
        <w:top w:val="none" w:sz="0" w:space="0" w:color="auto"/>
        <w:left w:val="none" w:sz="0" w:space="0" w:color="auto"/>
        <w:bottom w:val="none" w:sz="0" w:space="0" w:color="auto"/>
        <w:right w:val="none" w:sz="0" w:space="0" w:color="auto"/>
      </w:divBdr>
      <w:divsChild>
        <w:div w:id="113838846">
          <w:marLeft w:val="0"/>
          <w:marRight w:val="0"/>
          <w:marTop w:val="0"/>
          <w:marBottom w:val="0"/>
          <w:divBdr>
            <w:top w:val="none" w:sz="0" w:space="0" w:color="auto"/>
            <w:left w:val="none" w:sz="0" w:space="0" w:color="auto"/>
            <w:bottom w:val="none" w:sz="0" w:space="0" w:color="auto"/>
            <w:right w:val="none" w:sz="0" w:space="0" w:color="auto"/>
          </w:divBdr>
          <w:divsChild>
            <w:div w:id="890112644">
              <w:marLeft w:val="0"/>
              <w:marRight w:val="0"/>
              <w:marTop w:val="0"/>
              <w:marBottom w:val="0"/>
              <w:divBdr>
                <w:top w:val="none" w:sz="0" w:space="0" w:color="auto"/>
                <w:left w:val="none" w:sz="0" w:space="0" w:color="auto"/>
                <w:bottom w:val="none" w:sz="0" w:space="0" w:color="auto"/>
                <w:right w:val="none" w:sz="0" w:space="0" w:color="auto"/>
              </w:divBdr>
              <w:divsChild>
                <w:div w:id="385226004">
                  <w:marLeft w:val="0"/>
                  <w:marRight w:val="0"/>
                  <w:marTop w:val="0"/>
                  <w:marBottom w:val="0"/>
                  <w:divBdr>
                    <w:top w:val="none" w:sz="0" w:space="0" w:color="auto"/>
                    <w:left w:val="none" w:sz="0" w:space="0" w:color="auto"/>
                    <w:bottom w:val="none" w:sz="0" w:space="0" w:color="auto"/>
                    <w:right w:val="none" w:sz="0" w:space="0" w:color="auto"/>
                  </w:divBdr>
                  <w:divsChild>
                    <w:div w:id="596450303">
                      <w:marLeft w:val="-150"/>
                      <w:marRight w:val="-150"/>
                      <w:marTop w:val="0"/>
                      <w:marBottom w:val="0"/>
                      <w:divBdr>
                        <w:top w:val="none" w:sz="0" w:space="0" w:color="auto"/>
                        <w:left w:val="none" w:sz="0" w:space="0" w:color="auto"/>
                        <w:bottom w:val="none" w:sz="0" w:space="0" w:color="auto"/>
                        <w:right w:val="none" w:sz="0" w:space="0" w:color="auto"/>
                      </w:divBdr>
                      <w:divsChild>
                        <w:div w:id="1327829077">
                          <w:marLeft w:val="0"/>
                          <w:marRight w:val="0"/>
                          <w:marTop w:val="0"/>
                          <w:marBottom w:val="0"/>
                          <w:divBdr>
                            <w:top w:val="none" w:sz="0" w:space="0" w:color="auto"/>
                            <w:left w:val="none" w:sz="0" w:space="0" w:color="auto"/>
                            <w:bottom w:val="none" w:sz="0" w:space="0" w:color="auto"/>
                            <w:right w:val="none" w:sz="0" w:space="0" w:color="auto"/>
                          </w:divBdr>
                          <w:divsChild>
                            <w:div w:id="15696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lqrnanjing@163.com</dc:creator>
  <cp:keywords/>
  <dc:description/>
  <cp:lastModifiedBy>lqrnanjing@163.com</cp:lastModifiedBy>
  <cp:revision>4</cp:revision>
  <dcterms:created xsi:type="dcterms:W3CDTF">2020-08-01T01:42:00Z</dcterms:created>
  <dcterms:modified xsi:type="dcterms:W3CDTF">2020-08-01T01:46:00Z</dcterms:modified>
</cp:coreProperties>
</file>